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5" w:rsidRDefault="00B821C5" w:rsidP="00B821C5">
      <w:pPr>
        <w:rPr>
          <w:b/>
        </w:rPr>
      </w:pPr>
    </w:p>
    <w:p w:rsidR="00A23712" w:rsidRPr="000A2258" w:rsidRDefault="00A23712" w:rsidP="00A23712">
      <w:r w:rsidRPr="000A2258">
        <w:rPr>
          <w:b/>
        </w:rPr>
        <w:t>DECRETO DE ORÇAMENTÁRIO N.º 00</w:t>
      </w:r>
      <w:r>
        <w:rPr>
          <w:b/>
        </w:rPr>
        <w:t>2</w:t>
      </w:r>
      <w:r w:rsidRPr="000A2258">
        <w:rPr>
          <w:b/>
        </w:rPr>
        <w:t>/2017</w:t>
      </w:r>
      <w:r w:rsidRPr="000A2258">
        <w:t>, de 0</w:t>
      </w:r>
      <w:r>
        <w:t>1</w:t>
      </w:r>
      <w:r w:rsidRPr="000A2258">
        <w:t xml:space="preserve"> de </w:t>
      </w:r>
      <w:r>
        <w:t>fevereiro</w:t>
      </w:r>
      <w:r w:rsidRPr="000A2258">
        <w:t xml:space="preserve"> de 2017.</w:t>
      </w:r>
    </w:p>
    <w:p w:rsidR="00A23712" w:rsidRPr="000A2258" w:rsidRDefault="00A23712" w:rsidP="00A23712"/>
    <w:p w:rsidR="00A23712" w:rsidRPr="000A2258" w:rsidRDefault="00A23712" w:rsidP="00A23712">
      <w:pPr>
        <w:ind w:left="5580"/>
        <w:jc w:val="both"/>
      </w:pPr>
      <w:r w:rsidRPr="000A2258">
        <w:t>Remaneja valores entre dotações do Orçamento desta Prefeitura e dá outras providências.</w:t>
      </w:r>
    </w:p>
    <w:p w:rsidR="00A23712" w:rsidRPr="000A2258" w:rsidRDefault="00A23712" w:rsidP="00A23712">
      <w:pPr>
        <w:ind w:left="5580"/>
        <w:jc w:val="both"/>
      </w:pPr>
    </w:p>
    <w:p w:rsidR="00A23712" w:rsidRPr="000A2258" w:rsidRDefault="00A23712" w:rsidP="00A23712">
      <w:pPr>
        <w:spacing w:before="240" w:line="360" w:lineRule="auto"/>
        <w:ind w:firstLine="1701"/>
        <w:jc w:val="both"/>
      </w:pPr>
      <w:r w:rsidRPr="000A2258">
        <w:rPr>
          <w:b/>
        </w:rPr>
        <w:t xml:space="preserve">O PREFEITO MUNICIPAL DE </w:t>
      </w:r>
      <w:r w:rsidRPr="000A2258">
        <w:rPr>
          <w:b/>
          <w:bCs/>
        </w:rPr>
        <w:t>SERRA NEGRA DO NORTE</w:t>
      </w:r>
      <w:r w:rsidRPr="000A2258">
        <w:rPr>
          <w:b/>
        </w:rPr>
        <w:t xml:space="preserve">- RN, </w:t>
      </w:r>
      <w:r w:rsidRPr="000A2258">
        <w:t xml:space="preserve">no uso de atribuições que lhe são conferidas por Lei e de conformidade com o que faculta o Art. 6.º, inciso </w:t>
      </w:r>
      <w:r>
        <w:t>III</w:t>
      </w:r>
      <w:r w:rsidRPr="000A2258">
        <w:t>, da Lei N.º 666/2016, de 14 de Dezembro de 2016.</w:t>
      </w:r>
    </w:p>
    <w:p w:rsidR="00A23712" w:rsidRPr="000A2258" w:rsidRDefault="00A23712" w:rsidP="00A23712">
      <w:pPr>
        <w:spacing w:before="240" w:line="360" w:lineRule="auto"/>
        <w:ind w:firstLine="1701"/>
        <w:jc w:val="both"/>
        <w:rPr>
          <w:b/>
        </w:rPr>
      </w:pPr>
      <w:r w:rsidRPr="000A2258">
        <w:rPr>
          <w:b/>
        </w:rPr>
        <w:t>DECRETA:</w:t>
      </w:r>
    </w:p>
    <w:p w:rsidR="00A23712" w:rsidRPr="000A2258" w:rsidRDefault="00A23712" w:rsidP="00A23712">
      <w:pPr>
        <w:spacing w:before="240" w:line="360" w:lineRule="auto"/>
        <w:ind w:firstLine="1701"/>
        <w:jc w:val="both"/>
      </w:pPr>
      <w:r w:rsidRPr="000A2258">
        <w:t xml:space="preserve">Art. 1.º - Fica aberto ao orçamento vigente um Crédito Suplementar da importância de R$ </w:t>
      </w:r>
      <w:r>
        <w:t>46.000,00</w:t>
      </w:r>
      <w:r w:rsidRPr="000A2258">
        <w:t xml:space="preserve"> (</w:t>
      </w:r>
      <w:r>
        <w:t>QUARENTA E SEIS MIL REAIS</w:t>
      </w:r>
      <w:r w:rsidRPr="000A2258">
        <w:t>) às verbas do orçamento das despesas constantes do Anexo I, deste Decreto.</w:t>
      </w:r>
    </w:p>
    <w:p w:rsidR="00A23712" w:rsidRPr="000A2258" w:rsidRDefault="00A23712" w:rsidP="00A23712">
      <w:pPr>
        <w:spacing w:before="240"/>
        <w:ind w:firstLine="1701"/>
        <w:jc w:val="both"/>
      </w:pPr>
      <w:r w:rsidRPr="000A2258">
        <w:t>Art. 2.º - Constitui fontes de recursos para cobertura do presente crédito suplementar, na forma da Lei Federal n.º 4.320, de 17 de março de 1964, prevista no Art. 43, § 1.º inciso II e III, na forma abaixo descrita:</w:t>
      </w:r>
    </w:p>
    <w:p w:rsidR="00A23712" w:rsidRPr="000A2258" w:rsidRDefault="00A23712" w:rsidP="00A23712">
      <w:pPr>
        <w:pStyle w:val="Recuodecorpodetexto2"/>
      </w:pPr>
      <w:r w:rsidRPr="000A2258">
        <w:t>I – a anulação parcial e total das dotações orçamentárias constantes do anexo 2, deste Decreto</w:t>
      </w:r>
      <w:r w:rsidRPr="000A2258">
        <w:rPr>
          <w:lang w:val="pt-PT"/>
        </w:rPr>
        <w:t>.</w:t>
      </w:r>
    </w:p>
    <w:p w:rsidR="00A23712" w:rsidRPr="000A2258" w:rsidRDefault="00A23712" w:rsidP="00A23712">
      <w:pPr>
        <w:pStyle w:val="Recuodecorpodetexto2"/>
      </w:pPr>
      <w:r>
        <w:t>Art. 3</w:t>
      </w:r>
      <w:r w:rsidRPr="000A2258">
        <w:t>.º - Este Decreto entra em vigor na data de sua publicação, revogadas as disposições em contrário.</w:t>
      </w:r>
    </w:p>
    <w:p w:rsidR="00A23712" w:rsidRPr="000A2258" w:rsidRDefault="00A23712" w:rsidP="00A23712">
      <w:pPr>
        <w:spacing w:before="240" w:line="360" w:lineRule="auto"/>
        <w:ind w:firstLine="1701"/>
        <w:jc w:val="both"/>
      </w:pPr>
      <w:r w:rsidRPr="000A2258">
        <w:t xml:space="preserve">Município de Serra Negra do Norte - RN, de </w:t>
      </w:r>
      <w:r>
        <w:t>01</w:t>
      </w:r>
      <w:r w:rsidRPr="000A2258">
        <w:t xml:space="preserve"> de </w:t>
      </w:r>
      <w:r>
        <w:t>fevereiro de 2017</w:t>
      </w:r>
      <w:r w:rsidRPr="000A2258">
        <w:t>.</w:t>
      </w:r>
    </w:p>
    <w:p w:rsidR="00A23712" w:rsidRPr="000A2258" w:rsidRDefault="00A23712" w:rsidP="00A23712"/>
    <w:p w:rsidR="00A23712" w:rsidRPr="000A2258" w:rsidRDefault="00A23712" w:rsidP="00A23712">
      <w:pPr>
        <w:tabs>
          <w:tab w:val="left" w:pos="4516"/>
        </w:tabs>
        <w:ind w:firstLine="1701"/>
        <w:jc w:val="both"/>
      </w:pPr>
      <w:r w:rsidRPr="000A2258">
        <w:tab/>
      </w:r>
    </w:p>
    <w:p w:rsidR="00A23712" w:rsidRPr="000A2258" w:rsidRDefault="00A23712" w:rsidP="00A23712">
      <w:pPr>
        <w:ind w:firstLine="1701"/>
        <w:jc w:val="both"/>
      </w:pPr>
    </w:p>
    <w:p w:rsidR="00A23712" w:rsidRPr="000A2258" w:rsidRDefault="00A23712" w:rsidP="00A23712">
      <w:pPr>
        <w:ind w:firstLine="1701"/>
        <w:jc w:val="center"/>
      </w:pPr>
      <w:r w:rsidRPr="000A2258">
        <w:t>--------------------------------------------------------------------------------</w:t>
      </w:r>
    </w:p>
    <w:p w:rsidR="00A23712" w:rsidRPr="000A2258" w:rsidRDefault="00A23712" w:rsidP="00A23712">
      <w:pPr>
        <w:ind w:firstLine="1620"/>
        <w:jc w:val="center"/>
      </w:pPr>
      <w:r w:rsidRPr="000A2258">
        <w:t>SÉRGIO FERNANDES DE MEDEIROS</w:t>
      </w:r>
    </w:p>
    <w:p w:rsidR="00A23712" w:rsidRPr="000A2258" w:rsidRDefault="00A23712" w:rsidP="00A23712">
      <w:pPr>
        <w:ind w:firstLine="1620"/>
        <w:jc w:val="center"/>
        <w:rPr>
          <w:color w:val="FF0000"/>
        </w:rPr>
      </w:pPr>
      <w:r w:rsidRPr="000A2258">
        <w:t>PREFEITO MUNICIPAL</w:t>
      </w:r>
    </w:p>
    <w:p w:rsidR="00A23712" w:rsidRPr="00F902FC" w:rsidRDefault="00A23712" w:rsidP="00A23712">
      <w:pPr>
        <w:jc w:val="center"/>
        <w:rPr>
          <w:b/>
          <w:color w:val="FF0000"/>
          <w:sz w:val="20"/>
        </w:rPr>
      </w:pPr>
    </w:p>
    <w:p w:rsidR="00496924" w:rsidRDefault="00496924"/>
    <w:sectPr w:rsidR="00496924" w:rsidSect="004969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F0" w:rsidRDefault="001018F0" w:rsidP="00B821C5">
      <w:r>
        <w:separator/>
      </w:r>
    </w:p>
  </w:endnote>
  <w:endnote w:type="continuationSeparator" w:id="1">
    <w:p w:rsidR="001018F0" w:rsidRDefault="001018F0" w:rsidP="00B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F0" w:rsidRDefault="001018F0" w:rsidP="00B821C5">
      <w:r>
        <w:separator/>
      </w:r>
    </w:p>
  </w:footnote>
  <w:footnote w:type="continuationSeparator" w:id="1">
    <w:p w:rsidR="001018F0" w:rsidRDefault="001018F0" w:rsidP="00B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C5" w:rsidRDefault="00B821C5" w:rsidP="00B821C5">
    <w:pPr>
      <w:pStyle w:val="Cabealho"/>
      <w:jc w:val="center"/>
    </w:pPr>
    <w:r w:rsidRPr="00B821C5">
      <w:rPr>
        <w:noProof/>
        <w:lang w:eastAsia="pt-BR"/>
      </w:rPr>
      <w:drawing>
        <wp:inline distT="0" distB="0" distL="0" distR="0">
          <wp:extent cx="563245" cy="650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1C5" w:rsidRPr="00B821C5" w:rsidRDefault="00B821C5" w:rsidP="00B821C5">
    <w:pPr>
      <w:pStyle w:val="Legenda"/>
      <w:rPr>
        <w:sz w:val="24"/>
        <w:szCs w:val="24"/>
      </w:rPr>
    </w:pPr>
    <w:r w:rsidRPr="00B821C5">
      <w:rPr>
        <w:sz w:val="24"/>
        <w:szCs w:val="24"/>
      </w:rPr>
      <w:t>Estado do Rio Grande do Norte</w:t>
    </w:r>
  </w:p>
  <w:p w:rsidR="00B821C5" w:rsidRPr="00B821C5" w:rsidRDefault="00B821C5" w:rsidP="00B821C5">
    <w:pPr>
      <w:pStyle w:val="Ttulo2"/>
      <w:jc w:val="center"/>
      <w:rPr>
        <w:b/>
        <w:bCs/>
        <w:szCs w:val="24"/>
      </w:rPr>
    </w:pPr>
    <w:r w:rsidRPr="00B821C5">
      <w:rPr>
        <w:b/>
        <w:bCs/>
        <w:szCs w:val="24"/>
      </w:rPr>
      <w:t>MUNICÍPIO DE SERRA NEGRA DO NORTE</w:t>
    </w:r>
  </w:p>
  <w:p w:rsidR="00B821C5" w:rsidRPr="00B821C5" w:rsidRDefault="00B821C5" w:rsidP="00B821C5">
    <w:pPr>
      <w:pStyle w:val="Ttulo2"/>
      <w:jc w:val="center"/>
      <w:rPr>
        <w:b/>
        <w:szCs w:val="24"/>
      </w:rPr>
    </w:pPr>
    <w:r w:rsidRPr="00B821C5">
      <w:rPr>
        <w:b/>
        <w:szCs w:val="24"/>
      </w:rPr>
      <w:t>CNPJ: 08.096.372/0001-75</w:t>
    </w:r>
  </w:p>
  <w:p w:rsidR="00B821C5" w:rsidRPr="00B821C5" w:rsidRDefault="00B821C5" w:rsidP="00B821C5">
    <w:pPr>
      <w:jc w:val="center"/>
    </w:pPr>
    <w:r w:rsidRPr="00B821C5">
      <w:t>Rua Senador José Bernardo, 110</w:t>
    </w:r>
  </w:p>
  <w:p w:rsidR="00B821C5" w:rsidRPr="00B821C5" w:rsidRDefault="00B821C5" w:rsidP="00B821C5">
    <w:pPr>
      <w:jc w:val="center"/>
    </w:pPr>
    <w:r w:rsidRPr="00B821C5">
      <w:t>CEP. 59.318-000 – Serra Negra do Norte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1C5"/>
    <w:rsid w:val="001018F0"/>
    <w:rsid w:val="0048375C"/>
    <w:rsid w:val="00496924"/>
    <w:rsid w:val="008D7A17"/>
    <w:rsid w:val="00A23712"/>
    <w:rsid w:val="00B8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1C5"/>
    <w:pPr>
      <w:keepNext/>
      <w:tabs>
        <w:tab w:val="left" w:pos="426"/>
        <w:tab w:val="left" w:pos="7797"/>
      </w:tabs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21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821C5"/>
  </w:style>
  <w:style w:type="paragraph" w:styleId="Rodap">
    <w:name w:val="footer"/>
    <w:basedOn w:val="Normal"/>
    <w:link w:val="RodapChar"/>
    <w:uiPriority w:val="99"/>
    <w:semiHidden/>
    <w:unhideWhenUsed/>
    <w:rsid w:val="00B821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821C5"/>
  </w:style>
  <w:style w:type="paragraph" w:styleId="Textodebalo">
    <w:name w:val="Balloon Text"/>
    <w:basedOn w:val="Normal"/>
    <w:link w:val="TextodebaloChar"/>
    <w:uiPriority w:val="99"/>
    <w:semiHidden/>
    <w:unhideWhenUsed/>
    <w:rsid w:val="00B821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1C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821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821C5"/>
    <w:pPr>
      <w:jc w:val="center"/>
    </w:pPr>
    <w:rPr>
      <w:b/>
      <w:kern w:val="16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B821C5"/>
    <w:pPr>
      <w:spacing w:before="240" w:line="360" w:lineRule="auto"/>
      <w:ind w:firstLine="1701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B821C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2017-03-31T18:02:00Z</dcterms:created>
  <dcterms:modified xsi:type="dcterms:W3CDTF">2017-03-31T18:05:00Z</dcterms:modified>
</cp:coreProperties>
</file>